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8C3" w:rsidRPr="00EB48C3" w:rsidRDefault="00EB48C3" w:rsidP="00EB4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  <w:r w:rsidRPr="00EB48C3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From: </w:t>
      </w:r>
      <w:proofErr w:type="spellStart"/>
      <w:r w:rsidRPr="00EB48C3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publicinfo</w:t>
      </w:r>
      <w:proofErr w:type="spellEnd"/>
      <w:r w:rsidRPr="00EB48C3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&lt;</w:t>
      </w:r>
      <w:hyperlink r:id="rId4" w:tgtFrame="_blank" w:history="1">
        <w:r w:rsidRPr="00EB48C3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GB" w:eastAsia="en-GB"/>
          </w:rPr>
          <w:t>publicinfo@mapn.ro</w:t>
        </w:r>
      </w:hyperlink>
      <w:r w:rsidRPr="00EB48C3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&gt;</w:t>
      </w:r>
    </w:p>
    <w:p w:rsidR="00EB48C3" w:rsidRPr="00EB48C3" w:rsidRDefault="00EB48C3" w:rsidP="00EB4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  <w:r w:rsidRPr="00EB48C3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To: 'EBCO BEOC' &lt;</w:t>
      </w:r>
      <w:hyperlink r:id="rId5" w:tgtFrame="_blank" w:history="1">
        <w:r w:rsidRPr="00EB48C3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GB" w:eastAsia="en-GB"/>
          </w:rPr>
          <w:t>ebco@ebco-beoc.org</w:t>
        </w:r>
      </w:hyperlink>
      <w:r w:rsidRPr="00EB48C3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&gt;</w:t>
      </w:r>
    </w:p>
    <w:p w:rsidR="00EB48C3" w:rsidRPr="00EB48C3" w:rsidRDefault="00EB48C3" w:rsidP="00EB4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  <w:r w:rsidRPr="00EB48C3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Date: 04/01/2022 13:46</w:t>
      </w:r>
    </w:p>
    <w:p w:rsidR="00EB48C3" w:rsidRPr="00EB48C3" w:rsidRDefault="00EB48C3" w:rsidP="00EB4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  <w:r w:rsidRPr="00EB48C3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Subject: RE: Questionnaire about EBCO’s Annual Report 2021</w:t>
      </w:r>
    </w:p>
    <w:p w:rsidR="00EB48C3" w:rsidRPr="00EB48C3" w:rsidRDefault="00EB48C3" w:rsidP="00EB4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</w:p>
    <w:p w:rsidR="00EB48C3" w:rsidRPr="00EB48C3" w:rsidRDefault="00EB48C3" w:rsidP="00EB4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</w:p>
    <w:p w:rsidR="00EB48C3" w:rsidRPr="00EB48C3" w:rsidRDefault="00EB48C3" w:rsidP="00EB4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r w:rsidRPr="00EB48C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GB" w:eastAsia="en-GB"/>
        </w:rPr>
        <w:t>For the at</w:t>
      </w:r>
      <w:r w:rsidR="00D257F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GB" w:eastAsia="en-GB"/>
        </w:rPr>
        <w:t>t</w:t>
      </w:r>
      <w:r w:rsidRPr="00EB48C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GB" w:eastAsia="en-GB"/>
        </w:rPr>
        <w:t xml:space="preserve">ention of Alexia </w:t>
      </w:r>
      <w:proofErr w:type="spellStart"/>
      <w:r w:rsidRPr="00EB48C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GB" w:eastAsia="en-GB"/>
        </w:rPr>
        <w:t>Tsouri</w:t>
      </w:r>
      <w:proofErr w:type="spellEnd"/>
      <w:r w:rsidRPr="00EB48C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GB" w:eastAsia="en-GB"/>
        </w:rPr>
        <w:t xml:space="preserve"> – President of the European Bureau for Conscientious Objection</w:t>
      </w:r>
    </w:p>
    <w:p w:rsidR="00EB48C3" w:rsidRPr="00EB48C3" w:rsidRDefault="00EB48C3" w:rsidP="00EB4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r w:rsidRPr="00EB48C3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 </w:t>
      </w:r>
    </w:p>
    <w:p w:rsidR="00EB48C3" w:rsidRPr="00EB48C3" w:rsidRDefault="00EB48C3" w:rsidP="00EB4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r w:rsidRPr="00EB48C3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Dear Mrs. </w:t>
      </w:r>
      <w:proofErr w:type="spellStart"/>
      <w:r w:rsidRPr="00EB48C3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Tsouni</w:t>
      </w:r>
      <w:proofErr w:type="spellEnd"/>
      <w:r w:rsidRPr="00EB48C3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,</w:t>
      </w:r>
    </w:p>
    <w:p w:rsidR="00EB48C3" w:rsidRPr="00EB48C3" w:rsidRDefault="00EB48C3" w:rsidP="00EB4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r w:rsidRPr="00EB48C3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 </w:t>
      </w:r>
    </w:p>
    <w:p w:rsidR="00EB48C3" w:rsidRPr="00EB48C3" w:rsidRDefault="00EB48C3" w:rsidP="00EB4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r w:rsidRPr="00EB48C3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In reply to your request of December 13, 2021, please be informed of the following:</w:t>
      </w:r>
    </w:p>
    <w:p w:rsidR="00EB48C3" w:rsidRPr="00EB48C3" w:rsidRDefault="00EB48C3" w:rsidP="00EB4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r w:rsidRPr="00EB48C3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 </w:t>
      </w:r>
    </w:p>
    <w:p w:rsidR="00EB48C3" w:rsidRPr="00EB48C3" w:rsidRDefault="00EB48C3" w:rsidP="00EB4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r w:rsidRPr="00EB48C3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In Romania, </w:t>
      </w:r>
      <w:r w:rsidR="00D257F1" w:rsidRPr="00EB48C3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conscription</w:t>
      </w:r>
      <w:r w:rsidRPr="00EB48C3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(mandatory military service) has been suspended in January 1</w:t>
      </w:r>
      <w:r w:rsidRPr="00EB48C3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en-GB" w:eastAsia="en-GB"/>
        </w:rPr>
        <w:t>st</w:t>
      </w:r>
      <w:r w:rsidRPr="00EB48C3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, 2007. The suspension, that only refers to men, operates during peacetime but not during state of siege, mobilization or war (according to Art. 2 of </w:t>
      </w:r>
      <w:r w:rsidRPr="00EB48C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GB" w:eastAsia="en-GB"/>
        </w:rPr>
        <w:t>Act 395/2005 on delay of compulsory military service in peace time and passing to voluntary based military service</w:t>
      </w:r>
      <w:r w:rsidRPr="00EB48C3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 (published in the Official Gazette of Romania no. 1155/2005).</w:t>
      </w:r>
    </w:p>
    <w:p w:rsidR="00EB48C3" w:rsidRPr="00EB48C3" w:rsidRDefault="00EB48C3" w:rsidP="00EB4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r w:rsidRPr="00EB48C3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Initially, the provisions of Art. 4 of </w:t>
      </w:r>
      <w:r w:rsidRPr="00EB48C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GB" w:eastAsia="en-GB"/>
        </w:rPr>
        <w:t>Act 46/1996 on governing preparation of the population for defence</w:t>
      </w:r>
      <w:r w:rsidRPr="00EB48C3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 (published in the Official Gazette of Romania no. 120/1996) stipulated that citizens who refused armed military service for religious reasons would undertake alternative-duty service. Later on, Art. 4 (1) of </w:t>
      </w:r>
      <w:r w:rsidRPr="00EB48C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GB" w:eastAsia="en-GB"/>
        </w:rPr>
        <w:t>Act 446/2006</w:t>
      </w:r>
      <w:r w:rsidRPr="00EB48C3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 </w:t>
      </w:r>
      <w:r w:rsidRPr="00EB48C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GB" w:eastAsia="en-GB"/>
        </w:rPr>
        <w:t>on</w:t>
      </w:r>
      <w:r w:rsidRPr="00EB48C3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 </w:t>
      </w:r>
      <w:r w:rsidRPr="00EB48C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GB" w:eastAsia="en-GB"/>
        </w:rPr>
        <w:t>governing preparation of the population for defence</w:t>
      </w:r>
      <w:r w:rsidRPr="00EB48C3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 (published in the Official Gazette of Romania no. 990/2006), introduced, explicitly, the </w:t>
      </w:r>
      <w:r w:rsidRPr="00EB48C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GB" w:eastAsia="en-GB"/>
        </w:rPr>
        <w:t>conscientious objection</w:t>
      </w:r>
      <w:r w:rsidRPr="00EB48C3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 as a ground of refusal the armed military service.</w:t>
      </w:r>
    </w:p>
    <w:p w:rsidR="00EB48C3" w:rsidRPr="00EB48C3" w:rsidRDefault="00EB48C3" w:rsidP="00EB4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bookmarkStart w:id="0" w:name="_GoBack"/>
      <w:r w:rsidRPr="00EB48C3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During peacetime, state of mobilization and war, the minimum age for a </w:t>
      </w:r>
      <w:r w:rsidRPr="00EB48C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GB" w:eastAsia="en-GB"/>
        </w:rPr>
        <w:t>voluntary basis</w:t>
      </w:r>
      <w:r w:rsidRPr="00EB48C3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 recruitment is 18, for both men and women. During state of siege, mobilization and war, the minimum legal age for men’s conscription is 20.</w:t>
      </w:r>
    </w:p>
    <w:p w:rsidR="00EB48C3" w:rsidRPr="00EB48C3" w:rsidRDefault="00EB48C3" w:rsidP="00EB4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r w:rsidRPr="00EB48C3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The active duty military personnel may not refuse to accomplish its legal obligations by invoking the conscientious objection</w:t>
      </w:r>
      <w:r w:rsidRPr="00EB48C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GB" w:eastAsia="en-GB"/>
        </w:rPr>
        <w:t>. </w:t>
      </w:r>
      <w:r w:rsidRPr="00EB48C3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According to </w:t>
      </w:r>
      <w:r w:rsidRPr="00EB48C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GB" w:eastAsia="en-GB"/>
        </w:rPr>
        <w:t>Act. 80/1995 on the military personnel statute</w:t>
      </w:r>
      <w:r w:rsidRPr="00EB48C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 (</w:t>
      </w:r>
      <w:r w:rsidRPr="00EB48C3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published in the Official Gazette of Romania no. 155/1995), exercising some rights and liberties is restricted or limited to active duty military personnel (for example, Art. 29 - point d - of this act says ”Joining religious cults is free, except to those which, according to la law, […] affect the pursuit of the profession”.</w:t>
      </w:r>
    </w:p>
    <w:bookmarkEnd w:id="0"/>
    <w:p w:rsidR="00EB48C3" w:rsidRPr="00EB48C3" w:rsidRDefault="00EB48C3" w:rsidP="00EB4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r w:rsidRPr="00EB48C3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 </w:t>
      </w:r>
    </w:p>
    <w:p w:rsidR="00EB48C3" w:rsidRPr="00EB48C3" w:rsidRDefault="00EB48C3" w:rsidP="00EB4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r w:rsidRPr="00EB48C3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Sincerely yours,</w:t>
      </w:r>
    </w:p>
    <w:p w:rsidR="00EB48C3" w:rsidRPr="00EB48C3" w:rsidRDefault="00EB48C3" w:rsidP="00EB4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r w:rsidRPr="00EB48C3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 </w:t>
      </w:r>
    </w:p>
    <w:p w:rsidR="00EB48C3" w:rsidRPr="00EB48C3" w:rsidRDefault="00EB48C3" w:rsidP="00EB4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r w:rsidRPr="00EB48C3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Chief of the Information and Public Relations Directorate</w:t>
      </w:r>
    </w:p>
    <w:p w:rsidR="00EB48C3" w:rsidRPr="00EB48C3" w:rsidRDefault="00EB48C3" w:rsidP="00EB4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r w:rsidRPr="00EB48C3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lastRenderedPageBreak/>
        <w:t>Romanian Ministry of National Defence</w:t>
      </w:r>
    </w:p>
    <w:p w:rsidR="00EB48C3" w:rsidRPr="00EB48C3" w:rsidRDefault="00EB48C3" w:rsidP="00EB4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r w:rsidRPr="00EB48C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 </w:t>
      </w:r>
    </w:p>
    <w:p w:rsidR="00EB48C3" w:rsidRPr="00EB48C3" w:rsidRDefault="00EB48C3" w:rsidP="00EB4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r w:rsidRPr="00EB48C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 </w:t>
      </w:r>
    </w:p>
    <w:p w:rsidR="00EB48C3" w:rsidRPr="00EB48C3" w:rsidRDefault="00EB48C3" w:rsidP="00EB4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r w:rsidRPr="00EB48C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GB" w:eastAsia="en-GB"/>
        </w:rPr>
        <w:t>From:</w:t>
      </w:r>
      <w:r w:rsidRPr="00EB48C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 EBCO BEOC &lt;</w:t>
      </w:r>
      <w:hyperlink r:id="rId6" w:tgtFrame="_blank" w:history="1">
        <w:r w:rsidRPr="00EB48C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GB" w:eastAsia="en-GB"/>
          </w:rPr>
          <w:t>ebco@ebco-beoc.org</w:t>
        </w:r>
      </w:hyperlink>
      <w:r w:rsidRPr="00EB48C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&gt;</w:t>
      </w:r>
      <w:r w:rsidRPr="00EB48C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br/>
      </w:r>
      <w:r w:rsidRPr="00EB48C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GB" w:eastAsia="en-GB"/>
        </w:rPr>
        <w:t>Sent:</w:t>
      </w:r>
      <w:r w:rsidRPr="00EB48C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 13 </w:t>
      </w:r>
      <w:proofErr w:type="spellStart"/>
      <w:r w:rsidRPr="00EB48C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decembrie</w:t>
      </w:r>
      <w:proofErr w:type="spellEnd"/>
      <w:r w:rsidRPr="00EB48C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2021 23:42</w:t>
      </w:r>
      <w:r w:rsidRPr="00EB48C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br/>
      </w:r>
      <w:r w:rsidRPr="00EB48C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GB" w:eastAsia="en-GB"/>
        </w:rPr>
        <w:t>To:</w:t>
      </w:r>
      <w:r w:rsidRPr="00EB48C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 </w:t>
      </w:r>
      <w:proofErr w:type="spellStart"/>
      <w:r w:rsidRPr="00EB48C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Secretariatul</w:t>
      </w:r>
      <w:proofErr w:type="spellEnd"/>
      <w:r w:rsidRPr="00EB48C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General al </w:t>
      </w:r>
      <w:proofErr w:type="spellStart"/>
      <w:r w:rsidRPr="00EB48C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MApN</w:t>
      </w:r>
      <w:proofErr w:type="spellEnd"/>
      <w:r w:rsidRPr="00EB48C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&lt;</w:t>
      </w:r>
      <w:hyperlink r:id="rId7" w:tgtFrame="_blank" w:history="1">
        <w:r w:rsidRPr="00EB48C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GB" w:eastAsia="en-GB"/>
          </w:rPr>
          <w:t>secretariat_general@mapn.ro</w:t>
        </w:r>
      </w:hyperlink>
      <w:r w:rsidRPr="00EB48C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&gt;; </w:t>
      </w:r>
      <w:proofErr w:type="spellStart"/>
      <w:r w:rsidRPr="00EB48C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drp</w:t>
      </w:r>
      <w:proofErr w:type="spellEnd"/>
      <w:r w:rsidRPr="00EB48C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&lt;</w:t>
      </w:r>
      <w:hyperlink r:id="rId8" w:tgtFrame="_blank" w:history="1">
        <w:r w:rsidRPr="00EB48C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GB" w:eastAsia="en-GB"/>
          </w:rPr>
          <w:t>drp@mapn.ro</w:t>
        </w:r>
      </w:hyperlink>
      <w:r w:rsidRPr="00EB48C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&gt;; </w:t>
      </w:r>
      <w:proofErr w:type="spellStart"/>
      <w:r w:rsidRPr="00EB48C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Biroul</w:t>
      </w:r>
      <w:proofErr w:type="spellEnd"/>
      <w:r w:rsidRPr="00EB48C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de </w:t>
      </w:r>
      <w:proofErr w:type="spellStart"/>
      <w:r w:rsidRPr="00EB48C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Presa</w:t>
      </w:r>
      <w:proofErr w:type="spellEnd"/>
      <w:r w:rsidRPr="00EB48C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al </w:t>
      </w:r>
      <w:proofErr w:type="spellStart"/>
      <w:r w:rsidRPr="00EB48C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MApN</w:t>
      </w:r>
      <w:proofErr w:type="spellEnd"/>
      <w:r w:rsidRPr="00EB48C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&lt;</w:t>
      </w:r>
      <w:hyperlink r:id="rId9" w:tgtFrame="_blank" w:history="1">
        <w:r w:rsidRPr="00EB48C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GB" w:eastAsia="en-GB"/>
          </w:rPr>
          <w:t>presamapn@mapn.ro</w:t>
        </w:r>
      </w:hyperlink>
      <w:r w:rsidRPr="00EB48C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&gt;</w:t>
      </w:r>
      <w:r w:rsidRPr="00EB48C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br/>
      </w:r>
      <w:r w:rsidRPr="00EB48C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GB" w:eastAsia="en-GB"/>
        </w:rPr>
        <w:t>Subject:</w:t>
      </w:r>
      <w:r w:rsidRPr="00EB48C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 Questionnaire about EBCO’s Annual Report 2021</w:t>
      </w:r>
      <w:r w:rsidRPr="00EB48C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br/>
      </w:r>
      <w:r w:rsidRPr="00EB48C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GB" w:eastAsia="en-GB"/>
        </w:rPr>
        <w:t>Importance:</w:t>
      </w:r>
      <w:r w:rsidRPr="00EB48C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 High</w:t>
      </w:r>
    </w:p>
    <w:p w:rsidR="00EB48C3" w:rsidRPr="00EB48C3" w:rsidRDefault="00EB48C3" w:rsidP="00EB4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</w:p>
    <w:p w:rsidR="00EB48C3" w:rsidRPr="00EB48C3" w:rsidRDefault="00EB48C3" w:rsidP="00EB48C3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</w:p>
    <w:p w:rsidR="00192B6D" w:rsidRPr="00EB48C3" w:rsidRDefault="00192B6D">
      <w:pPr>
        <w:rPr>
          <w:lang w:val="en-GB"/>
        </w:rPr>
      </w:pPr>
    </w:p>
    <w:sectPr w:rsidR="00192B6D" w:rsidRPr="00EB4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C7"/>
    <w:rsid w:val="000836C7"/>
    <w:rsid w:val="00192B6D"/>
    <w:rsid w:val="00650825"/>
    <w:rsid w:val="00767822"/>
    <w:rsid w:val="007D5725"/>
    <w:rsid w:val="007F6FB3"/>
    <w:rsid w:val="00A836E7"/>
    <w:rsid w:val="00D257F1"/>
    <w:rsid w:val="00D73A90"/>
    <w:rsid w:val="00DE2BD1"/>
    <w:rsid w:val="00EB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67FDA"/>
  <w15:chartTrackingRefBased/>
  <w15:docId w15:val="{E80F9497-FC17-42E1-B116-D8840C85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48C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B48C3"/>
    <w:rPr>
      <w:i/>
      <w:iCs/>
    </w:rPr>
  </w:style>
  <w:style w:type="character" w:styleId="Strong">
    <w:name w:val="Strong"/>
    <w:basedOn w:val="DefaultParagraphFont"/>
    <w:uiPriority w:val="22"/>
    <w:qFormat/>
    <w:rsid w:val="00EB4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0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8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3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4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0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37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E1E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8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p@mapn.r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cretariat_general@mapn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bco@ebco-beoc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bco@ebco-beoc.org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publicinfo@mapn.ro" TargetMode="External"/><Relationship Id="rId9" Type="http://schemas.openxmlformats.org/officeDocument/2006/relationships/hyperlink" Target="mailto:presamapn@mapn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</dc:creator>
  <cp:keywords/>
  <dc:description/>
  <cp:lastModifiedBy>Alex</cp:lastModifiedBy>
  <cp:revision>3</cp:revision>
  <dcterms:created xsi:type="dcterms:W3CDTF">2022-01-10T14:41:00Z</dcterms:created>
  <dcterms:modified xsi:type="dcterms:W3CDTF">2022-02-06T23:41:00Z</dcterms:modified>
</cp:coreProperties>
</file>